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42720" w14:textId="1CCDF656" w:rsidR="006A4430" w:rsidRPr="00302214" w:rsidRDefault="0074616E" w:rsidP="006A4430">
      <w:pPr>
        <w:spacing w:after="217" w:line="254" w:lineRule="auto"/>
        <w:jc w:val="center"/>
        <w:rPr>
          <w:rFonts w:eastAsia="Calibri" w:cs="Calibri"/>
          <w:b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ΝΕ</w:t>
      </w:r>
      <w:r w:rsidR="006C3FBA">
        <w:rPr>
          <w:rFonts w:eastAsia="Times New Roman" w:cs="Times New Roman"/>
          <w:b/>
          <w:color w:val="000000"/>
          <w:sz w:val="28"/>
          <w:szCs w:val="28"/>
          <w:lang w:eastAsia="el-GR"/>
        </w:rPr>
        <w:t>Α</w:t>
      </w:r>
      <w:r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 w:rsidR="006C3FBA">
        <w:rPr>
          <w:rFonts w:eastAsia="Times New Roman" w:cs="Times New Roman"/>
          <w:b/>
          <w:color w:val="000000"/>
          <w:sz w:val="28"/>
          <w:szCs w:val="28"/>
          <w:lang w:eastAsia="el-GR"/>
        </w:rPr>
        <w:t>ΣΕΜΙΝΑΡΙΑ</w:t>
      </w:r>
      <w:r w:rsidR="00B9210F"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 w:rsidR="006A4430" w:rsidRPr="00302214">
        <w:rPr>
          <w:rFonts w:eastAsia="Times New Roman" w:cs="Times New Roman"/>
          <w:b/>
          <w:color w:val="000000"/>
          <w:sz w:val="28"/>
          <w:szCs w:val="28"/>
          <w:lang w:eastAsia="el-GR"/>
        </w:rPr>
        <w:t>ΒΑΣΙΚΗΣ ΕΚΠΑΙΔΕΥΣΗΣ ΔΙΑΜΕΣΟΛΑΒΗΣΗΣ</w:t>
      </w:r>
    </w:p>
    <w:p w14:paraId="70E6914D" w14:textId="5A9A21D6" w:rsidR="00C027BB" w:rsidRPr="00302214" w:rsidRDefault="006C3FBA" w:rsidP="00C027BB">
      <w:pPr>
        <w:spacing w:after="217" w:line="254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l-GR"/>
        </w:rPr>
      </w:pPr>
      <w:r w:rsidRPr="00CE00DC">
        <w:rPr>
          <w:rFonts w:eastAsia="Times New Roman" w:cs="Times New Roman"/>
          <w:b/>
          <w:color w:val="C00000"/>
          <w:sz w:val="28"/>
          <w:szCs w:val="28"/>
          <w:lang w:eastAsia="el-GR"/>
        </w:rPr>
        <w:t xml:space="preserve">ΣΕΠΤΕΜΒΡΙΟΥ &amp; </w:t>
      </w:r>
      <w:r w:rsidR="0056776C" w:rsidRPr="00CE00DC">
        <w:rPr>
          <w:rFonts w:eastAsia="Times New Roman" w:cs="Times New Roman"/>
          <w:b/>
          <w:color w:val="C00000"/>
          <w:sz w:val="28"/>
          <w:szCs w:val="28"/>
          <w:lang w:eastAsia="el-GR"/>
        </w:rPr>
        <w:t>ΟΚΤΩΒΡΙΟΥ</w:t>
      </w:r>
      <w:r w:rsidR="00B9210F" w:rsidRPr="00CE00DC">
        <w:rPr>
          <w:rFonts w:eastAsia="Times New Roman" w:cs="Times New Roman"/>
          <w:b/>
          <w:color w:val="C00000"/>
          <w:sz w:val="28"/>
          <w:szCs w:val="28"/>
          <w:lang w:eastAsia="el-GR"/>
        </w:rPr>
        <w:t xml:space="preserve"> </w:t>
      </w:r>
      <w:r w:rsidR="00135E37" w:rsidRPr="00CE00DC">
        <w:rPr>
          <w:rFonts w:eastAsia="Times New Roman" w:cs="Times New Roman"/>
          <w:b/>
          <w:color w:val="C00000"/>
          <w:sz w:val="28"/>
          <w:szCs w:val="28"/>
          <w:lang w:eastAsia="el-GR"/>
        </w:rPr>
        <w:t xml:space="preserve"> </w:t>
      </w:r>
      <w:r w:rsidR="00997571" w:rsidRPr="00CE00DC">
        <w:rPr>
          <w:rFonts w:eastAsia="Times New Roman" w:cs="Times New Roman"/>
          <w:b/>
          <w:color w:val="C00000"/>
          <w:sz w:val="28"/>
          <w:szCs w:val="28"/>
          <w:lang w:eastAsia="el-GR"/>
        </w:rPr>
        <w:t>2019</w:t>
      </w:r>
    </w:p>
    <w:p w14:paraId="22750335" w14:textId="1BCAF1F6" w:rsidR="00541B74" w:rsidRDefault="006C3FBA" w:rsidP="00C027BB">
      <w:pPr>
        <w:keepNext/>
        <w:keepLines/>
        <w:spacing w:after="215" w:line="254" w:lineRule="auto"/>
        <w:jc w:val="center"/>
        <w:outlineLvl w:val="0"/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</w:pP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</w:t>
      </w:r>
      <w:r w:rsidRPr="006C3FBA">
        <w:rPr>
          <w:rFonts w:eastAsia="Times New Roman" w:cstheme="minorHAnsi"/>
          <w:b/>
          <w:color w:val="000000"/>
          <w:sz w:val="28"/>
          <w:szCs w:val="28"/>
          <w:u w:val="single" w:color="000000"/>
          <w:vertAlign w:val="superscript"/>
          <w:lang w:eastAsia="el-GR"/>
        </w:rPr>
        <w:t>ο</w:t>
      </w: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Σεμινάριο:</w:t>
      </w:r>
      <w:r w:rsidR="0056776C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5</w:t>
      </w:r>
      <w:r w:rsidR="0074616E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541B74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έως </w:t>
      </w:r>
      <w:r w:rsidR="0056776C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</w:t>
      </w: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5</w:t>
      </w:r>
      <w:r w:rsidRPr="006C3FBA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Σεπτεμβρίου </w:t>
      </w:r>
    </w:p>
    <w:p w14:paraId="7BD1F810" w14:textId="535916C2" w:rsidR="006C3FBA" w:rsidRDefault="006C3FBA" w:rsidP="006C3FBA">
      <w:pPr>
        <w:keepNext/>
        <w:keepLines/>
        <w:spacing w:after="215" w:line="254" w:lineRule="auto"/>
        <w:jc w:val="center"/>
        <w:outlineLvl w:val="0"/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</w:pP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2</w:t>
      </w:r>
      <w:r w:rsidRPr="006C3FBA">
        <w:rPr>
          <w:rFonts w:eastAsia="Times New Roman" w:cstheme="minorHAnsi"/>
          <w:b/>
          <w:color w:val="000000"/>
          <w:sz w:val="28"/>
          <w:szCs w:val="28"/>
          <w:u w:val="single" w:color="000000"/>
          <w:vertAlign w:val="superscript"/>
          <w:lang w:eastAsia="el-GR"/>
        </w:rPr>
        <w:t>ο</w:t>
      </w: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Σεμινάριο: 3 </w:t>
      </w:r>
      <w:r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έως </w:t>
      </w: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13</w:t>
      </w:r>
      <w:r w:rsidRPr="006C3FBA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Οκτωβρίου </w:t>
      </w:r>
    </w:p>
    <w:p w14:paraId="32D54CA0" w14:textId="05DB3E05" w:rsidR="00DE6F9B" w:rsidRDefault="004B3C8C" w:rsidP="00637760">
      <w:pPr>
        <w:pStyle w:val="a7"/>
        <w:jc w:val="both"/>
      </w:pPr>
      <w:r>
        <w:tab/>
      </w:r>
      <w:r w:rsidR="003B188B" w:rsidRPr="00A139FD">
        <w:t xml:space="preserve">Το Κέντρο Διαμεσολάβησης Πειραιά (ΚΕ.ΔΙ.Π.) </w:t>
      </w:r>
      <w:r w:rsidR="006C3FBA">
        <w:t>ανακοινώνει δύο νέα σεμινάρια</w:t>
      </w:r>
      <w:r w:rsidR="003B188B" w:rsidRPr="00A139FD">
        <w:t xml:space="preserve"> </w:t>
      </w:r>
      <w:r w:rsidR="003B188B" w:rsidRPr="00A139FD">
        <w:rPr>
          <w:b/>
        </w:rPr>
        <w:t>βασικής εκπαίδευσης Διαμεσολαβητών</w:t>
      </w:r>
      <w:r w:rsidR="00A139FD">
        <w:t xml:space="preserve">, </w:t>
      </w:r>
      <w:r w:rsidR="006C3FBA">
        <w:t>με νέο πρόγραμμα</w:t>
      </w:r>
      <w:r w:rsidR="00DE6F9B">
        <w:t xml:space="preserve"> που δημιουργήθηκε από το </w:t>
      </w:r>
      <w:r w:rsidR="00DE6F9B" w:rsidRPr="00A139FD">
        <w:t>διακεκριμένο Έλληνα Διαμεσολαβη</w:t>
      </w:r>
      <w:r w:rsidR="00DE6F9B">
        <w:t>τή και Εκπαιδευτή στη Διαμεσολάβηση,</w:t>
      </w:r>
      <w:r w:rsidR="00DE6F9B" w:rsidRPr="00A139FD">
        <w:t xml:space="preserve"> </w:t>
      </w:r>
      <w:r w:rsidR="00DE6F9B" w:rsidRPr="00A139FD">
        <w:rPr>
          <w:b/>
        </w:rPr>
        <w:t>κ. Σπύρο</w:t>
      </w:r>
      <w:r w:rsidR="00DE6F9B" w:rsidRPr="00A139FD">
        <w:t xml:space="preserve"> </w:t>
      </w:r>
      <w:proofErr w:type="spellStart"/>
      <w:r w:rsidR="00DE6F9B" w:rsidRPr="00A139FD">
        <w:rPr>
          <w:b/>
        </w:rPr>
        <w:t>Λειβαδόπουλο</w:t>
      </w:r>
      <w:proofErr w:type="spellEnd"/>
      <w:r w:rsidR="00DE6F9B" w:rsidRPr="00DE6F9B">
        <w:t>,</w:t>
      </w:r>
      <w:r w:rsidR="00DE6F9B">
        <w:rPr>
          <w:b/>
        </w:rPr>
        <w:t xml:space="preserve"> </w:t>
      </w:r>
      <w:r w:rsidR="00DE6F9B" w:rsidRPr="00A139FD">
        <w:t>διάρκειας εξήντα (60) διδακτι</w:t>
      </w:r>
      <w:r w:rsidR="00DE6F9B">
        <w:t>κών ωρών</w:t>
      </w:r>
      <w:r w:rsidR="00DE6F9B" w:rsidRPr="00DE6F9B">
        <w:t>.</w:t>
      </w:r>
      <w:r w:rsidR="00DE6F9B" w:rsidRPr="00A139FD">
        <w:rPr>
          <w:b/>
        </w:rPr>
        <w:t xml:space="preserve"> </w:t>
      </w:r>
      <w:r w:rsidR="00DE6F9B" w:rsidRPr="00A139FD">
        <w:t xml:space="preserve">Το τμήμα του προγράμματος </w:t>
      </w:r>
      <w:r w:rsidR="00DE6F9B">
        <w:t xml:space="preserve">που </w:t>
      </w:r>
      <w:r w:rsidR="00DE6F9B" w:rsidRPr="00A139FD">
        <w:t xml:space="preserve">αφορά </w:t>
      </w:r>
      <w:r w:rsidR="00DE6F9B">
        <w:t>σ</w:t>
      </w:r>
      <w:r w:rsidR="00DE6F9B" w:rsidRPr="00A139FD">
        <w:t>τα νομικά μαθήματα (εμπορικό, αστικό, ν. 4512/18, Ευρωπαϊκή Οδηγία)</w:t>
      </w:r>
      <w:r w:rsidR="00DE6F9B">
        <w:t xml:space="preserve">, </w:t>
      </w:r>
      <w:r w:rsidR="00DE6F9B" w:rsidRPr="00A139FD">
        <w:t xml:space="preserve">διάρκειας </w:t>
      </w:r>
      <w:r w:rsidR="00DE6F9B">
        <w:t xml:space="preserve">είκοσι (20) διδακτικών ωρών, επιμελήθηκε η </w:t>
      </w:r>
      <w:r w:rsidR="00DE6F9B" w:rsidRPr="00A139FD">
        <w:t>διακεκριμένη Καθηγήτρια του Εμπορικού Δικαίου του «Εθνικού και Καποδιστριακού Πανεπιστημίου Αθηνών» (Ε.Κ.Π.Α.)</w:t>
      </w:r>
      <w:r w:rsidR="00DE6F9B">
        <w:t>,</w:t>
      </w:r>
      <w:r w:rsidR="00DE6F9B" w:rsidRPr="00A139FD">
        <w:t xml:space="preserve"> </w:t>
      </w:r>
      <w:r w:rsidR="00DE6F9B" w:rsidRPr="00A139FD">
        <w:rPr>
          <w:b/>
        </w:rPr>
        <w:t>κ</w:t>
      </w:r>
      <w:r w:rsidR="00DE6F9B" w:rsidRPr="004B3C8C">
        <w:rPr>
          <w:b/>
        </w:rPr>
        <w:t>α</w:t>
      </w:r>
      <w:r w:rsidR="00DE6F9B" w:rsidRPr="00A139FD">
        <w:rPr>
          <w:b/>
        </w:rPr>
        <w:t xml:space="preserve"> Λία Αθανασίου.</w:t>
      </w:r>
      <w:r w:rsidR="00DE6F9B" w:rsidRPr="00DE6F9B">
        <w:t xml:space="preserve"> </w:t>
      </w:r>
    </w:p>
    <w:p w14:paraId="37BA72E3" w14:textId="77777777" w:rsidR="00CE00DC" w:rsidRDefault="00CE00DC" w:rsidP="00B124A3">
      <w:pPr>
        <w:pStyle w:val="a7"/>
        <w:jc w:val="both"/>
      </w:pPr>
    </w:p>
    <w:p w14:paraId="48FDDED8" w14:textId="6B6366BB" w:rsidR="004B3C8C" w:rsidRDefault="00DE6F9B" w:rsidP="00B124A3">
      <w:pPr>
        <w:pStyle w:val="a7"/>
        <w:jc w:val="both"/>
        <w:rPr>
          <w:rFonts w:cs="Calibri"/>
          <w:highlight w:val="white"/>
          <w:lang w:eastAsia="el-GR"/>
        </w:rPr>
      </w:pPr>
      <w:r>
        <w:tab/>
      </w:r>
      <w:r w:rsidRPr="00A139FD">
        <w:t xml:space="preserve">Πρόκειται για ένα πρόγραμμα βασικής εκπαίδευσης ογδόντα (80) ωρών </w:t>
      </w:r>
      <w:r w:rsidRPr="006036DE">
        <w:rPr>
          <w:b/>
        </w:rPr>
        <w:t>αποκλειστικά δια ζώσης</w:t>
      </w:r>
      <w:r>
        <w:t xml:space="preserve"> διδασκαλίας, </w:t>
      </w:r>
      <w:r w:rsidR="00B124A3">
        <w:t>με β</w:t>
      </w:r>
      <w:r w:rsidR="00227512">
        <w:rPr>
          <w:rFonts w:cs="Calibri"/>
          <w:highlight w:val="white"/>
          <w:lang w:eastAsia="el-GR"/>
        </w:rPr>
        <w:t xml:space="preserve">ασικό εκπαιδευτικό στόχο </w:t>
      </w:r>
      <w:r w:rsidR="00B124A3">
        <w:rPr>
          <w:rFonts w:cs="Calibri"/>
          <w:highlight w:val="white"/>
          <w:lang w:eastAsia="el-GR"/>
        </w:rPr>
        <w:t>την</w:t>
      </w:r>
      <w:r w:rsidR="00227512">
        <w:rPr>
          <w:rFonts w:cs="Calibri"/>
          <w:highlight w:val="white"/>
          <w:lang w:eastAsia="el-GR"/>
        </w:rPr>
        <w:t xml:space="preserve"> εναρμόνιση της θεωρίας και των πρακτικών της διαμεσολάβησης με την ελληνική έννομη τάξη. Αυτό επιτυγχάνεται μέσα από εξειδικευμένες, ανά στάδιο διαδικασίας διαμεσολάβησης, ασκήσεις και παιχνίδια ρόλων </w:t>
      </w:r>
      <w:r w:rsidR="00227512">
        <w:rPr>
          <w:rFonts w:cs="Calibri"/>
          <w:b/>
          <w:bCs/>
          <w:highlight w:val="white"/>
          <w:lang w:eastAsia="el-GR"/>
        </w:rPr>
        <w:t>προσαρμοσμένα στην ελληνική νομική πραγματικότητα</w:t>
      </w:r>
      <w:r w:rsidR="00227512">
        <w:rPr>
          <w:rFonts w:cs="Calibri"/>
          <w:highlight w:val="white"/>
          <w:lang w:eastAsia="el-GR"/>
        </w:rPr>
        <w:t xml:space="preserve">, εργασίες για το σπίτι πριν την έναρξη αλλά και μετά το τέλος της εκπαίδευσης, βιωματικές </w:t>
      </w:r>
      <w:r w:rsidR="00227512">
        <w:rPr>
          <w:rFonts w:cs="Calibri"/>
          <w:b/>
          <w:bCs/>
          <w:highlight w:val="white"/>
          <w:lang w:eastAsia="el-GR"/>
        </w:rPr>
        <w:t>προσομοιώσεις</w:t>
      </w:r>
      <w:r w:rsidR="00227512">
        <w:rPr>
          <w:rFonts w:cs="Calibri"/>
          <w:highlight w:val="white"/>
          <w:lang w:eastAsia="el-GR"/>
        </w:rPr>
        <w:t xml:space="preserve"> διαμεσολαβητικής διαδικασίας </w:t>
      </w:r>
      <w:r w:rsidR="00227512" w:rsidRPr="0009307E">
        <w:rPr>
          <w:rFonts w:cs="Calibri"/>
          <w:bCs/>
          <w:highlight w:val="white"/>
          <w:lang w:eastAsia="el-GR"/>
        </w:rPr>
        <w:t>από τους εκπαιδευτές</w:t>
      </w:r>
      <w:r w:rsidR="00227512">
        <w:rPr>
          <w:rFonts w:cs="Calibri"/>
          <w:b/>
          <w:bCs/>
          <w:highlight w:val="white"/>
          <w:lang w:eastAsia="el-GR"/>
        </w:rPr>
        <w:t>,</w:t>
      </w:r>
      <w:r w:rsidR="00227512">
        <w:rPr>
          <w:rFonts w:cs="Calibri"/>
          <w:highlight w:val="white"/>
          <w:lang w:eastAsia="el-GR"/>
        </w:rPr>
        <w:t xml:space="preserve"> διδασκαλία σύμφωνη με τις αρχές της </w:t>
      </w:r>
      <w:r w:rsidR="00227512">
        <w:rPr>
          <w:rFonts w:cs="Calibri"/>
          <w:b/>
          <w:bCs/>
          <w:highlight w:val="white"/>
          <w:lang w:eastAsia="el-GR"/>
        </w:rPr>
        <w:t>εκπαίδευσης ενηλίκων</w:t>
      </w:r>
      <w:r w:rsidR="00227512">
        <w:rPr>
          <w:rFonts w:cs="Calibri"/>
          <w:highlight w:val="white"/>
          <w:lang w:eastAsia="el-GR"/>
        </w:rPr>
        <w:t xml:space="preserve">, </w:t>
      </w:r>
      <w:r w:rsidR="00227512">
        <w:rPr>
          <w:rFonts w:cs="Calibri"/>
          <w:b/>
          <w:bCs/>
          <w:highlight w:val="white"/>
          <w:lang w:eastAsia="el-GR"/>
        </w:rPr>
        <w:t>εισήγηση ψυχολόγου</w:t>
      </w:r>
      <w:r w:rsidR="00227512">
        <w:rPr>
          <w:rFonts w:cs="Calibri"/>
          <w:highlight w:val="white"/>
          <w:lang w:eastAsia="el-GR"/>
        </w:rPr>
        <w:t xml:space="preserve"> σε εξειδικευμένα ζητήματα </w:t>
      </w:r>
      <w:r w:rsidR="00227512">
        <w:rPr>
          <w:rFonts w:cs="Calibri"/>
          <w:b/>
          <w:bCs/>
          <w:highlight w:val="white"/>
          <w:lang w:eastAsia="el-GR"/>
        </w:rPr>
        <w:t xml:space="preserve">διαχείρισης συναισθημάτων,  </w:t>
      </w:r>
      <w:r w:rsidR="0009307E">
        <w:rPr>
          <w:rFonts w:cs="Calibri"/>
          <w:bCs/>
          <w:highlight w:val="white"/>
          <w:lang w:eastAsia="el-GR"/>
        </w:rPr>
        <w:t>βασική θεωρία και τεχνικές</w:t>
      </w:r>
      <w:r w:rsidR="00227512" w:rsidRPr="0009307E">
        <w:rPr>
          <w:rFonts w:cs="Calibri"/>
          <w:bCs/>
          <w:highlight w:val="white"/>
          <w:lang w:eastAsia="el-GR"/>
        </w:rPr>
        <w:t xml:space="preserve"> διαπραγματεύσεων</w:t>
      </w:r>
      <w:r w:rsidR="0009307E" w:rsidRPr="0009307E">
        <w:rPr>
          <w:rFonts w:cs="Calibri"/>
          <w:bCs/>
          <w:highlight w:val="white"/>
          <w:lang w:eastAsia="el-GR"/>
        </w:rPr>
        <w:t>,</w:t>
      </w:r>
      <w:r w:rsidR="00227512">
        <w:rPr>
          <w:rFonts w:cs="Calibri"/>
          <w:b/>
          <w:bCs/>
          <w:highlight w:val="white"/>
          <w:lang w:eastAsia="el-GR"/>
        </w:rPr>
        <w:t xml:space="preserve"> </w:t>
      </w:r>
      <w:r w:rsidR="00227512">
        <w:rPr>
          <w:rFonts w:cs="Calibri"/>
          <w:highlight w:val="white"/>
          <w:lang w:eastAsia="el-GR"/>
        </w:rPr>
        <w:t xml:space="preserve">διδακτέα ύλη γενικών αρχών εμπορικού και αστικού δικαίου καθώς και </w:t>
      </w:r>
      <w:r w:rsidR="00227512">
        <w:rPr>
          <w:rFonts w:cs="Calibri"/>
          <w:b/>
          <w:bCs/>
          <w:highlight w:val="white"/>
          <w:lang w:eastAsia="el-GR"/>
        </w:rPr>
        <w:t>νομικών ενοτήτων</w:t>
      </w:r>
      <w:r w:rsidR="00227512">
        <w:rPr>
          <w:rFonts w:cs="Calibri"/>
          <w:highlight w:val="white"/>
          <w:lang w:eastAsia="el-GR"/>
        </w:rPr>
        <w:t xml:space="preserve"> που βρίσκονται </w:t>
      </w:r>
      <w:r w:rsidR="00227512">
        <w:rPr>
          <w:rFonts w:cs="Calibri"/>
          <w:b/>
          <w:bCs/>
          <w:highlight w:val="white"/>
          <w:lang w:eastAsia="el-GR"/>
        </w:rPr>
        <w:t>σε άμεση συνάρτηση με την εφαρμογή της διαμεσολάβησης</w:t>
      </w:r>
      <w:r w:rsidR="00227512">
        <w:rPr>
          <w:rFonts w:cs="Calibri"/>
          <w:highlight w:val="white"/>
          <w:lang w:eastAsia="el-GR"/>
        </w:rPr>
        <w:t xml:space="preserve"> στην πράξη. </w:t>
      </w:r>
      <w:bookmarkStart w:id="0" w:name="_GoBack"/>
      <w:bookmarkEnd w:id="0"/>
    </w:p>
    <w:p w14:paraId="1706AC14" w14:textId="0E5476C8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 xml:space="preserve">Το πρόγραμμα περιλαμβάνει και εστιάζει σε όλες τις τελευταίες τάσεις και εξελίξεις του θεσμού της διαμεσολάβησης στην Ελλάδα, στην Ευρώπη αλλά και σε διεθνές επίπεδο. </w:t>
      </w:r>
      <w:r w:rsidR="00BA2C14">
        <w:rPr>
          <w:rFonts w:cs="Calibri"/>
          <w:highlight w:val="white"/>
          <w:lang w:eastAsia="el-GR"/>
        </w:rPr>
        <w:t xml:space="preserve">Έχει δημιουργηθεί προκειμένου να προσφέρει πλήρη </w:t>
      </w:r>
      <w:r w:rsidR="00227512">
        <w:rPr>
          <w:rFonts w:cs="Calibri"/>
          <w:highlight w:val="white"/>
          <w:lang w:eastAsia="el-GR"/>
        </w:rPr>
        <w:t xml:space="preserve">θεωρητική κατάρτιση αλλά και </w:t>
      </w:r>
      <w:r w:rsidR="00BA2C14">
        <w:rPr>
          <w:rFonts w:cs="Calibri"/>
          <w:highlight w:val="white"/>
          <w:lang w:eastAsia="el-GR"/>
        </w:rPr>
        <w:t>υποστήριξη στα πρακτικά</w:t>
      </w:r>
      <w:r w:rsidR="00227512">
        <w:rPr>
          <w:rFonts w:cs="Calibri"/>
          <w:highlight w:val="white"/>
          <w:lang w:eastAsia="el-GR"/>
        </w:rPr>
        <w:t xml:space="preserve"> </w:t>
      </w:r>
      <w:r w:rsidR="00BA2C14">
        <w:rPr>
          <w:rFonts w:cs="Calibri"/>
          <w:highlight w:val="white"/>
          <w:lang w:eastAsia="el-GR"/>
        </w:rPr>
        <w:t>ζητήματα που καλείται να αντιμετωπίσει ο</w:t>
      </w:r>
      <w:r w:rsidR="00227512">
        <w:rPr>
          <w:rFonts w:cs="Calibri"/>
          <w:highlight w:val="white"/>
          <w:lang w:eastAsia="el-GR"/>
        </w:rPr>
        <w:t xml:space="preserve"> επαγγελματία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 διαμεσολαβητή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247B7338" w14:textId="5F86E5A8" w:rsidR="00F85A3A" w:rsidRDefault="00F85A3A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  <w:t>Το πρόγραμμα απευθύνεται σε αποφοίτους τριτοβάθμιας εκπαίδευσης ή κατόχους ισοδυνάμου πτυχίου της αλλοδαπής.</w:t>
      </w:r>
    </w:p>
    <w:p w14:paraId="3CD1F728" w14:textId="0C6C7CC0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>Μετά το πέρας της βασικής εκπαίδευσης ακολουθούν εξετάσεις γραπτές και προφορικές, κατά τα πρότυπα του Υπουργείου</w:t>
      </w:r>
      <w:r w:rsidR="00A117C5">
        <w:rPr>
          <w:rFonts w:cs="Calibri"/>
          <w:highlight w:val="white"/>
          <w:lang w:eastAsia="el-GR"/>
        </w:rPr>
        <w:t xml:space="preserve"> Δικαιοσύνης, Διαφάνειας και Ανθρωπίνων Δικαιωμάτων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79E37F02" w14:textId="77777777" w:rsidR="00E33D64" w:rsidRDefault="00E33D64" w:rsidP="00E33D64">
      <w:pPr>
        <w:pStyle w:val="a7"/>
        <w:jc w:val="both"/>
        <w:rPr>
          <w:b/>
          <w:color w:val="FF0000"/>
          <w:highlight w:val="white"/>
          <w:lang w:eastAsia="el-GR"/>
        </w:rPr>
      </w:pPr>
    </w:p>
    <w:p w14:paraId="6C16B6CE" w14:textId="35DA7EFA" w:rsidR="0074616E" w:rsidRPr="00CE00DC" w:rsidRDefault="0074616E" w:rsidP="00E33D64">
      <w:pPr>
        <w:pStyle w:val="a7"/>
        <w:jc w:val="center"/>
        <w:rPr>
          <w:b/>
          <w:color w:val="C00000"/>
          <w:highlight w:val="white"/>
          <w:lang w:eastAsia="el-GR"/>
        </w:rPr>
      </w:pPr>
      <w:r w:rsidRPr="00CE00DC">
        <w:rPr>
          <w:b/>
          <w:color w:val="C00000"/>
          <w:highlight w:val="white"/>
          <w:lang w:eastAsia="el-GR"/>
        </w:rPr>
        <w:t xml:space="preserve">ΠΡΟΓΡΑΜΜΑ ΕΚΠΑΙΔΕΥΣΗΣ </w:t>
      </w:r>
      <w:r w:rsidR="00E33D64" w:rsidRPr="00F4153A">
        <w:rPr>
          <w:b/>
          <w:color w:val="C00000"/>
          <w:sz w:val="28"/>
          <w:szCs w:val="28"/>
          <w:highlight w:val="white"/>
          <w:lang w:eastAsia="el-GR"/>
        </w:rPr>
        <w:t>ΣΕΠΤΕΜΒΡΙΟΥ</w:t>
      </w:r>
      <w:r w:rsidRPr="00CE00DC">
        <w:rPr>
          <w:b/>
          <w:color w:val="C00000"/>
          <w:highlight w:val="white"/>
          <w:lang w:eastAsia="el-GR"/>
        </w:rPr>
        <w:t>:</w:t>
      </w:r>
    </w:p>
    <w:p w14:paraId="2DC0F8B6" w14:textId="53EDDCD1" w:rsidR="00E33D64" w:rsidRPr="00CE00DC" w:rsidRDefault="00E33D64" w:rsidP="00E33D64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Πέμπτη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Παρασκευή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Σάββατο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CE00DC">
        <w:rPr>
          <w:rFonts w:asciiTheme="minorHAnsi" w:hAnsiTheme="minorHAnsi" w:cstheme="minorHAnsi"/>
          <w:b/>
          <w:color w:val="C00000"/>
          <w:sz w:val="22"/>
          <w:szCs w:val="22"/>
        </w:rPr>
        <w:t>09:00 - 19:00</w:t>
      </w:r>
    </w:p>
    <w:p w14:paraId="55506DD6" w14:textId="673D2A92" w:rsidR="00E33D64" w:rsidRPr="00CE00DC" w:rsidRDefault="00E33D64" w:rsidP="00E33D64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Δευτέρα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Τρίτη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Τετάρτη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 w:rsidRPr="001D58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&amp; Πέμπτη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D58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E00DC">
        <w:rPr>
          <w:rFonts w:asciiTheme="minorHAnsi" w:hAnsiTheme="minorHAnsi" w:cstheme="minorHAnsi"/>
          <w:b/>
          <w:color w:val="C00000"/>
          <w:sz w:val="22"/>
          <w:szCs w:val="22"/>
        </w:rPr>
        <w:t>16:30 - 21:00</w:t>
      </w:r>
    </w:p>
    <w:p w14:paraId="55009948" w14:textId="30970B6A" w:rsidR="00E33D64" w:rsidRPr="001D586D" w:rsidRDefault="00E33D64" w:rsidP="00E33D64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Παρασκευή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Σάββατο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CE00DC">
        <w:rPr>
          <w:rFonts w:asciiTheme="minorHAnsi" w:hAnsiTheme="minorHAnsi" w:cstheme="minorHAnsi"/>
          <w:b/>
          <w:color w:val="C00000"/>
          <w:sz w:val="22"/>
          <w:szCs w:val="22"/>
        </w:rPr>
        <w:t>09:00 - 19:00</w:t>
      </w:r>
    </w:p>
    <w:p w14:paraId="6B9E6712" w14:textId="77777777" w:rsidR="00E33D64" w:rsidRDefault="00E33D64" w:rsidP="00E33D64">
      <w:pPr>
        <w:pStyle w:val="a7"/>
        <w:jc w:val="center"/>
        <w:rPr>
          <w:b/>
          <w:color w:val="FF0000"/>
          <w:highlight w:val="white"/>
          <w:lang w:eastAsia="el-GR"/>
        </w:rPr>
      </w:pPr>
    </w:p>
    <w:p w14:paraId="174E7553" w14:textId="37F7BB55" w:rsidR="00E33D64" w:rsidRPr="00CE00DC" w:rsidRDefault="00E33D64" w:rsidP="00E33D64">
      <w:pPr>
        <w:pStyle w:val="a7"/>
        <w:jc w:val="center"/>
        <w:rPr>
          <w:b/>
          <w:color w:val="C00000"/>
          <w:highlight w:val="white"/>
          <w:lang w:eastAsia="el-GR"/>
        </w:rPr>
      </w:pPr>
      <w:r w:rsidRPr="00CE00DC">
        <w:rPr>
          <w:b/>
          <w:color w:val="C00000"/>
          <w:highlight w:val="white"/>
          <w:lang w:eastAsia="el-GR"/>
        </w:rPr>
        <w:t xml:space="preserve">ΠΡΟΓΡΑΜΜΑ ΕΚΠΑΙΔΕΥΣΗΣ </w:t>
      </w:r>
      <w:r w:rsidRPr="00F4153A">
        <w:rPr>
          <w:b/>
          <w:color w:val="C00000"/>
          <w:sz w:val="28"/>
          <w:szCs w:val="28"/>
          <w:highlight w:val="white"/>
          <w:lang w:eastAsia="el-GR"/>
        </w:rPr>
        <w:t>ΟΚΤΩΒΡΙΟΥ</w:t>
      </w:r>
      <w:r w:rsidRPr="00CE00DC">
        <w:rPr>
          <w:b/>
          <w:color w:val="C00000"/>
          <w:highlight w:val="white"/>
          <w:lang w:eastAsia="el-GR"/>
        </w:rPr>
        <w:t>:</w:t>
      </w:r>
    </w:p>
    <w:p w14:paraId="05D302EA" w14:textId="145D4E13" w:rsidR="006260DC" w:rsidRPr="00CE00DC" w:rsidRDefault="00B9210F" w:rsidP="00E33D64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Πέμπτη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Παρασκευή</w:t>
      </w:r>
      <w:r w:rsidR="008D67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60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Σάββατο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6C3F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260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6260DC" w:rsidRPr="00CE00D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09:00 </w:t>
      </w:r>
      <w:r w:rsidR="00F85A3A" w:rsidRPr="00CE00DC">
        <w:rPr>
          <w:rFonts w:asciiTheme="minorHAnsi" w:hAnsiTheme="minorHAnsi" w:cstheme="minorHAnsi"/>
          <w:b/>
          <w:color w:val="C00000"/>
          <w:sz w:val="22"/>
          <w:szCs w:val="22"/>
        </w:rPr>
        <w:t>-</w:t>
      </w:r>
      <w:r w:rsidR="006260DC" w:rsidRPr="00CE00D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19:00</w:t>
      </w:r>
    </w:p>
    <w:p w14:paraId="4D3DF087" w14:textId="5A88DF88" w:rsidR="00015570" w:rsidRPr="00CE00DC" w:rsidRDefault="00015570" w:rsidP="00E33D64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Δευτέρα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Τρίτη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Τετάρτη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1D586D" w:rsidRPr="001D58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D586D"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58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Πέμπτη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6C3F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D586D" w:rsidRPr="001D58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E00D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16:30 </w:t>
      </w:r>
      <w:r w:rsidR="00F85A3A" w:rsidRPr="00CE00DC">
        <w:rPr>
          <w:rFonts w:asciiTheme="minorHAnsi" w:hAnsiTheme="minorHAnsi" w:cstheme="minorHAnsi"/>
          <w:b/>
          <w:color w:val="C00000"/>
          <w:sz w:val="22"/>
          <w:szCs w:val="22"/>
        </w:rPr>
        <w:t>-</w:t>
      </w:r>
      <w:r w:rsidRPr="00CE00D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21:00</w:t>
      </w:r>
    </w:p>
    <w:p w14:paraId="12D7B35C" w14:textId="4FF439D3" w:rsidR="00B9210F" w:rsidRPr="00CE00DC" w:rsidRDefault="00B9210F" w:rsidP="00E33D64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Παρασκευή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Σάββατο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</w:t>
      </w:r>
      <w:r w:rsidR="006C3F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D58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CE00DC">
        <w:rPr>
          <w:rFonts w:asciiTheme="minorHAnsi" w:hAnsiTheme="minorHAnsi" w:cstheme="minorHAnsi"/>
          <w:b/>
          <w:color w:val="C00000"/>
          <w:sz w:val="22"/>
          <w:szCs w:val="22"/>
        </w:rPr>
        <w:t>09:00 - 1</w:t>
      </w:r>
      <w:r w:rsidR="001D586D" w:rsidRPr="00CE00DC">
        <w:rPr>
          <w:rFonts w:asciiTheme="minorHAnsi" w:hAnsiTheme="minorHAnsi" w:cstheme="minorHAnsi"/>
          <w:b/>
          <w:color w:val="C00000"/>
          <w:sz w:val="22"/>
          <w:szCs w:val="22"/>
        </w:rPr>
        <w:t>9</w:t>
      </w:r>
      <w:r w:rsidRPr="00CE00DC">
        <w:rPr>
          <w:rFonts w:asciiTheme="minorHAnsi" w:hAnsiTheme="minorHAnsi" w:cstheme="minorHAnsi"/>
          <w:b/>
          <w:color w:val="C00000"/>
          <w:sz w:val="22"/>
          <w:szCs w:val="22"/>
        </w:rPr>
        <w:t>:00</w:t>
      </w:r>
    </w:p>
    <w:p w14:paraId="15182951" w14:textId="77777777" w:rsidR="00CE00DC" w:rsidRDefault="00CE00DC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3337A873" w14:textId="058402B5" w:rsidR="00015570" w:rsidRDefault="00015570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Εξετάσεις</w:t>
      </w:r>
      <w:r w:rsidR="00D41F5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/Αξιολόγηση : κατόπιν συνεννοήσεων εκπαιδευτών κι εκπαιδευομένων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0A6026" w14:textId="77777777" w:rsidR="00B9210F" w:rsidRDefault="00B9210F" w:rsidP="001D586D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A799E" w14:textId="77329D4E" w:rsidR="007136D6" w:rsidRPr="007136D6" w:rsidRDefault="00C71A37" w:rsidP="007136D6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cstheme="minorHAnsi"/>
          <w:bCs/>
          <w:color w:val="000000" w:themeColor="text1"/>
        </w:rPr>
        <w:t>Μ</w:t>
      </w:r>
      <w:r w:rsidR="007136D6" w:rsidRPr="007136D6">
        <w:rPr>
          <w:rFonts w:cstheme="minorHAnsi"/>
          <w:bCs/>
          <w:color w:val="000000" w:themeColor="text1"/>
        </w:rPr>
        <w:t>έγιστος αριθμός εκπαιδευομένων</w:t>
      </w:r>
      <w:r w:rsidR="007136D6">
        <w:rPr>
          <w:rFonts w:cstheme="minorHAnsi"/>
          <w:bCs/>
          <w:color w:val="000000" w:themeColor="text1"/>
        </w:rPr>
        <w:t>:</w:t>
      </w:r>
      <w:r w:rsidR="007136D6" w:rsidRPr="007136D6">
        <w:rPr>
          <w:rFonts w:cstheme="minorHAnsi"/>
          <w:bCs/>
          <w:color w:val="000000" w:themeColor="text1"/>
        </w:rPr>
        <w:t xml:space="preserve"> </w:t>
      </w:r>
      <w:r w:rsidR="007136D6" w:rsidRPr="007136D6">
        <w:rPr>
          <w:rFonts w:cstheme="minorHAnsi"/>
          <w:b/>
          <w:bCs/>
          <w:color w:val="000000" w:themeColor="text1"/>
        </w:rPr>
        <w:t>21 (είκοσι ένα) άτομα</w:t>
      </w:r>
      <w:r w:rsidR="007136D6" w:rsidRPr="007136D6">
        <w:rPr>
          <w:rFonts w:cstheme="minorHAnsi"/>
          <w:bCs/>
          <w:color w:val="000000" w:themeColor="text1"/>
        </w:rPr>
        <w:t>.</w:t>
      </w:r>
    </w:p>
    <w:p w14:paraId="144996AF" w14:textId="04AC1AEA" w:rsidR="00A139FD" w:rsidRDefault="004B3C8C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lastRenderedPageBreak/>
        <w:tab/>
      </w:r>
      <w:r w:rsidR="00352743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Επικεφαλής εκπαιδευτής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θα είναι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ο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κ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Σπύρος Λειβαδόπουλος</w:t>
      </w:r>
      <w:r w:rsidR="00B80D8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5D745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Δ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ικηγόρος, Διαμεσολαβητή</w:t>
      </w:r>
      <w:r w:rsidR="0009307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ς κι Εκπαιδευτής στη Διαμεσολάβηση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541B74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σε συνεργασία με </w:t>
      </w:r>
      <w:r w:rsidR="00541B74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ομάδα εκπαιδευτών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A51F2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αποτελούμενη από τους 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</w:p>
    <w:p w14:paraId="41D82088" w14:textId="77777777" w:rsidR="00612A8A" w:rsidRPr="00210F71" w:rsidRDefault="00612A8A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</w:p>
    <w:p w14:paraId="5868B1D6" w14:textId="381AB9EC" w:rsidR="00741AC6" w:rsidRPr="00A139FD" w:rsidRDefault="00741AC6" w:rsidP="004B3C8C">
      <w:pPr>
        <w:pStyle w:val="a7"/>
      </w:pPr>
      <w:r>
        <w:t xml:space="preserve">- κ. </w:t>
      </w:r>
      <w:r w:rsidRPr="00A139FD">
        <w:t>Απόστολο Συμιακ</w:t>
      </w:r>
      <w:r w:rsidR="00A51F23">
        <w:t>ό</w:t>
      </w:r>
      <w:r w:rsidRPr="00A139FD">
        <w:t xml:space="preserve">, </w:t>
      </w:r>
      <w:r>
        <w:t xml:space="preserve">Δικηγόρο, Διαμεσολαβητή κι </w:t>
      </w:r>
      <w:r w:rsidRPr="00A139FD">
        <w:t>Εκπαιδευτή</w:t>
      </w:r>
      <w:r w:rsidRPr="0009307E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στη Διαμεσολάβηση</w:t>
      </w:r>
      <w:r>
        <w:t>,</w:t>
      </w:r>
    </w:p>
    <w:p w14:paraId="66266AE6" w14:textId="71C5DC0E" w:rsidR="00A139FD" w:rsidRDefault="00741AC6" w:rsidP="004B3C8C">
      <w:pPr>
        <w:pStyle w:val="a7"/>
      </w:pPr>
      <w:r>
        <w:t>-</w:t>
      </w:r>
      <w:r w:rsidR="00BD6781">
        <w:t>κ</w:t>
      </w:r>
      <w:r w:rsidR="00227512">
        <w:t>α</w:t>
      </w:r>
      <w:r w:rsidR="00BD6781">
        <w:t xml:space="preserve"> </w:t>
      </w:r>
      <w:r w:rsidR="00A139FD">
        <w:t>Ευαγγελία</w:t>
      </w:r>
      <w:r w:rsidR="00A139FD" w:rsidRPr="00A139FD">
        <w:t xml:space="preserve"> Πολυράκη, </w:t>
      </w:r>
      <w:r w:rsidR="005D7459">
        <w:t>Δικηγόρο, Δικαστική Γ</w:t>
      </w:r>
      <w:r>
        <w:t>ραφολόγο, Διαμεσολαβήτρια κ</w:t>
      </w:r>
      <w:r w:rsidR="00804B8A">
        <w:t>ι</w:t>
      </w:r>
      <w:r w:rsidR="00A139FD" w:rsidRPr="00A139FD">
        <w:t xml:space="preserve"> Εκπαιδεύτρια</w:t>
      </w:r>
      <w:r w:rsidR="0009307E"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Διαμεσολάβηση,</w:t>
      </w:r>
      <w:r w:rsidR="00A139FD" w:rsidRPr="00A139FD">
        <w:t xml:space="preserve"> </w:t>
      </w:r>
    </w:p>
    <w:p w14:paraId="6ADFE3A7" w14:textId="37D94799" w:rsidR="00A139FD" w:rsidRPr="00A139FD" w:rsidRDefault="00A139FD" w:rsidP="004B3C8C">
      <w:pPr>
        <w:pStyle w:val="a7"/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Ευδοκία Σταυρουλάκη, </w:t>
      </w:r>
      <w:r w:rsidR="005D7459">
        <w:t>Δ</w:t>
      </w:r>
      <w:r w:rsidR="00804B8A">
        <w:t>ικηγόρο</w:t>
      </w:r>
      <w:r w:rsidRPr="00A139FD">
        <w:t xml:space="preserve">, </w:t>
      </w:r>
      <w:r w:rsidR="00804B8A">
        <w:t xml:space="preserve">Διαμεσολαβήτρια κι </w:t>
      </w:r>
      <w:r w:rsidR="00804B8A" w:rsidRPr="00A139FD">
        <w:t>Εκπαιδεύτρια</w:t>
      </w:r>
      <w:r w:rsidR="0009307E" w:rsidRPr="0009307E">
        <w:rPr>
          <w:rFonts w:cstheme="minorHAnsi"/>
          <w:iCs/>
          <w:color w:val="000000" w:themeColor="text1"/>
        </w:rPr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804B8A">
        <w:t>,</w:t>
      </w:r>
    </w:p>
    <w:p w14:paraId="1B64E045" w14:textId="0159BA0B" w:rsidR="00612A8A" w:rsidRDefault="00A139FD" w:rsidP="004B3C8C">
      <w:pPr>
        <w:pStyle w:val="a7"/>
        <w:rPr>
          <w:b/>
        </w:rPr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Θεοδώρα Συρίου, </w:t>
      </w:r>
      <w:r w:rsidR="005D7459">
        <w:t>Δ</w:t>
      </w:r>
      <w:r w:rsidR="00A51F23">
        <w:t>ικηγόρο</w:t>
      </w:r>
      <w:r w:rsidR="00804B8A">
        <w:t xml:space="preserve">, Διαμεσολαβήτρια κι </w:t>
      </w:r>
      <w:r w:rsidR="00804B8A" w:rsidRPr="00A139FD">
        <w:t xml:space="preserve">Εκπαιδεύτρια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741AC6">
        <w:rPr>
          <w:rFonts w:cstheme="minorHAnsi"/>
          <w:iCs/>
          <w:color w:val="000000" w:themeColor="text1"/>
        </w:rPr>
        <w:t>.</w:t>
      </w:r>
    </w:p>
    <w:p w14:paraId="581D47D9" w14:textId="4AF80C3B" w:rsidR="00741AC6" w:rsidRPr="004B3C8C" w:rsidRDefault="00BD6781" w:rsidP="00741AC6">
      <w:pPr>
        <w:spacing w:after="200" w:line="276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4B3C8C">
        <w:rPr>
          <w:rFonts w:ascii="Calibri" w:eastAsia="Calibri" w:hAnsi="Calibri" w:cs="Times New Roman"/>
          <w:i/>
          <w:sz w:val="20"/>
          <w:szCs w:val="20"/>
        </w:rPr>
        <w:t>Για τα αναλυτικά</w:t>
      </w:r>
      <w:r w:rsidRPr="004B3C8C">
        <w:rPr>
          <w:rFonts w:ascii="Calibri" w:eastAsia="Calibri" w:hAnsi="Calibri" w:cs="Times New Roman"/>
          <w:b/>
          <w:i/>
          <w:sz w:val="20"/>
          <w:szCs w:val="20"/>
        </w:rPr>
        <w:t xml:space="preserve"> βιογραφικά </w:t>
      </w:r>
      <w:r w:rsidRPr="004B3C8C">
        <w:rPr>
          <w:rFonts w:ascii="Calibri" w:eastAsia="Calibri" w:hAnsi="Calibri" w:cs="Times New Roman"/>
          <w:i/>
          <w:sz w:val="20"/>
          <w:szCs w:val="20"/>
        </w:rPr>
        <w:t>των εκπαιδευ</w:t>
      </w:r>
      <w:r w:rsidR="00A13944" w:rsidRPr="004B3C8C">
        <w:rPr>
          <w:rFonts w:ascii="Calibri" w:eastAsia="Calibri" w:hAnsi="Calibri" w:cs="Times New Roman"/>
          <w:i/>
          <w:sz w:val="20"/>
          <w:szCs w:val="20"/>
        </w:rPr>
        <w:t xml:space="preserve">τών ακολουθήστε το σύνδεσμο : </w:t>
      </w:r>
      <w:hyperlink r:id="rId7" w:history="1"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http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://</w:t>
        </w:r>
        <w:proofErr w:type="spellStart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kedip</w:t>
        </w:r>
        <w:proofErr w:type="spellEnd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.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gr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/εκπαιδευτές</w:t>
        </w:r>
      </w:hyperlink>
    </w:p>
    <w:p w14:paraId="4230DF78" w14:textId="31B7C7C4" w:rsidR="00E55136" w:rsidRDefault="000F2B28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  <w:r w:rsidR="00A139FD" w:rsidRPr="00A139FD">
        <w:rPr>
          <w:rFonts w:ascii="Calibri" w:eastAsia="Calibri" w:hAnsi="Calibri" w:cs="Times New Roman"/>
          <w:b/>
        </w:rPr>
        <w:t>Διδάσκουσες</w:t>
      </w:r>
      <w:r w:rsidR="00A139FD" w:rsidRPr="00A139FD">
        <w:rPr>
          <w:rFonts w:ascii="Calibri" w:eastAsia="Calibri" w:hAnsi="Calibri" w:cs="Times New Roman"/>
        </w:rPr>
        <w:t xml:space="preserve">  τις θεματικές ενότητες Αστικού και Εμπορικού Δικαίου του ως άνω προγράμματος, </w:t>
      </w:r>
      <w:r w:rsidR="00A139FD">
        <w:rPr>
          <w:rFonts w:ascii="Calibri" w:eastAsia="Calibri" w:hAnsi="Calibri" w:cs="Times New Roman"/>
        </w:rPr>
        <w:t xml:space="preserve">οι κυρίες </w:t>
      </w:r>
      <w:r w:rsidR="00A139FD" w:rsidRPr="00A139FD">
        <w:rPr>
          <w:rFonts w:ascii="Calibri" w:eastAsia="Calibri" w:hAnsi="Calibri" w:cs="Times New Roman"/>
        </w:rPr>
        <w:t>:</w:t>
      </w:r>
    </w:p>
    <w:p w14:paraId="0DA52072" w14:textId="67F9DC54" w:rsidR="00A139FD" w:rsidRDefault="00A139FD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139F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-</w:t>
      </w:r>
      <w:r w:rsidRPr="00A139FD">
        <w:rPr>
          <w:rFonts w:ascii="Calibri" w:eastAsia="Calibri" w:hAnsi="Calibri" w:cs="Times New Roman"/>
        </w:rPr>
        <w:t xml:space="preserve">Χριστίνα Λιβαδά, Επίκουρη Καθηγήτρια Τομέα Β. Ιδιωτικού Δικαίου στο γνωστικό αντικείμενο «Εμπορικό Δίκαιο» στο τμήμα Νομικής του ΕΚΠΑ και </w:t>
      </w:r>
    </w:p>
    <w:p w14:paraId="2578E022" w14:textId="38A5F669" w:rsidR="000F2B28" w:rsidRPr="00637760" w:rsidRDefault="00A139FD" w:rsidP="00637760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A139FD">
        <w:rPr>
          <w:rFonts w:ascii="Calibri" w:eastAsia="Calibri" w:hAnsi="Calibri" w:cs="Times New Roman"/>
        </w:rPr>
        <w:t>Μάνθα Βαρελά, Δικηγόρο</w:t>
      </w:r>
      <w:r>
        <w:rPr>
          <w:rFonts w:ascii="Calibri" w:eastAsia="Calibri" w:hAnsi="Calibri" w:cs="Times New Roman"/>
        </w:rPr>
        <w:t>ς</w:t>
      </w:r>
      <w:r w:rsidRPr="00A139FD">
        <w:rPr>
          <w:rFonts w:ascii="Calibri" w:eastAsia="Calibri" w:hAnsi="Calibri" w:cs="Times New Roman"/>
        </w:rPr>
        <w:t xml:space="preserve"> Παρ’ Αρείω Πάγω, Διδάκτωρ Νομικής Σχολής Πανεπιστημίου Αθηνών με μεταδιδακτορική έρευνα στο Ινστιτούτο Προκεχωρημένων Νομικών Σπουδών του Πανεπιστημίου του Λονδίνου στην Ασφάλιση της Αστικής Ευθύνης των Μελών Δ.Σ.</w:t>
      </w:r>
    </w:p>
    <w:p w14:paraId="0FA65959" w14:textId="77777777" w:rsidR="00C71A37" w:rsidRDefault="00BD6781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AD0A2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D0A25"/>
          <w:sz w:val="22"/>
          <w:szCs w:val="22"/>
        </w:rPr>
        <w:t>Απαιτούμενα Δικαιολογητικά</w:t>
      </w:r>
    </w:p>
    <w:p w14:paraId="5A1C793A" w14:textId="53DFFEFF" w:rsidR="00F617AA" w:rsidRPr="000F2B28" w:rsidRDefault="00C71A37" w:rsidP="00C71A3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Εάν ο αιτών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0B662178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Αίτηση</w:t>
      </w:r>
    </w:p>
    <w:p w14:paraId="4501F6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ποινικού μητρώου γενικής χρήσης</w:t>
      </w:r>
    </w:p>
    <w:p w14:paraId="045013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Πιστοποιητικό υπηρεσιακής κατάστασης από τον οικείο Δικηγορικό Σύλλογο, από το οποίο θα προκύπτει </w:t>
      </w:r>
      <w:r w:rsidR="001E42F8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ό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τι ασκεί το δικηγορικό επάγγελμα και δεν έχει καταδικασθεί πειθαρχικά με ποινή προσωρινής ή οριστικής παύσης.</w:t>
      </w:r>
    </w:p>
    <w:p w14:paraId="31F81644" w14:textId="20B255E6" w:rsidR="001E6856" w:rsidRPr="00493289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καταθετηρίου Τραπέζης για την καταβολή των διδάκτρων</w:t>
      </w:r>
    </w:p>
    <w:p w14:paraId="157AF42A" w14:textId="77777777" w:rsidR="00D75423" w:rsidRPr="00C71A37" w:rsidRDefault="00D75423" w:rsidP="00F617AA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F5B159" w14:textId="53465D38" w:rsidR="001E6856" w:rsidRDefault="00C71A37" w:rsidP="000F2B28">
      <w:pPr>
        <w:pStyle w:val="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Εάν ο αιτών </w:t>
      </w:r>
      <w:r w:rsidR="001E6856" w:rsidRPr="003E14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δεν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50CF809C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Αίτηση</w:t>
      </w:r>
    </w:p>
    <w:p w14:paraId="133C2243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Αντίγραφο ποινικού μητρώου γενικής χρήσης</w:t>
      </w:r>
    </w:p>
    <w:p w14:paraId="710930F7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</w:p>
    <w:p w14:paraId="74A15EBF" w14:textId="3FED7B29" w:rsidR="001E6856" w:rsidRDefault="001E6856" w:rsidP="000F2B28">
      <w:pPr>
        <w:pStyle w:val="a7"/>
        <w:numPr>
          <w:ilvl w:val="0"/>
          <w:numId w:val="11"/>
        </w:numPr>
      </w:pPr>
      <w:r w:rsidRPr="00493289">
        <w:t>Αντίγραφο καταθετηρίου Τραπέζης για την καταβολή των διδάκτρων</w:t>
      </w:r>
    </w:p>
    <w:p w14:paraId="51EAE00D" w14:textId="77777777" w:rsidR="00637760" w:rsidRPr="00493289" w:rsidRDefault="00637760" w:rsidP="00637760">
      <w:pPr>
        <w:pStyle w:val="a7"/>
        <w:ind w:left="720"/>
      </w:pPr>
    </w:p>
    <w:p w14:paraId="6DBCC729" w14:textId="734482C6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Δίδακτρα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Το ποσό των διδάκτρων χιλίων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τετρακοσίων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</w:t>
      </w:r>
      <w:r w:rsidR="001E42F8"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00,00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ΕΥΡΩ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  καταβάλλεται είτε σε λογαριασμό του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ΚΕΝΤΡΟΥ ΔΙΑΜΕΣΟΛΑΒΗΣΗΣ ΠΕΙΡΑΙΩΣ στην τράπεζα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EUROBANK ERGASIAS A.E.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είτε 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>με πιστωτική κάρτα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μέσω του live pay της πα</w:t>
      </w:r>
      <w:r w:rsidR="00BD67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ραπάνω τράπεζας, </w:t>
      </w:r>
      <w:r w:rsidR="00BD6781"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με </w:t>
      </w:r>
      <w:r w:rsidR="00BD6781" w:rsidRPr="007136D6">
        <w:rPr>
          <w:rFonts w:asciiTheme="minorHAnsi" w:hAnsiTheme="minorHAnsi" w:cstheme="minorHAnsi"/>
          <w:sz w:val="22"/>
          <w:szCs w:val="22"/>
        </w:rPr>
        <w:t>δυνατότητα</w:t>
      </w:r>
      <w:r w:rsidR="007136D6">
        <w:rPr>
          <w:rFonts w:asciiTheme="minorHAnsi" w:hAnsiTheme="minorHAnsi" w:cstheme="minorHAnsi"/>
          <w:sz w:val="22"/>
          <w:szCs w:val="22"/>
        </w:rPr>
        <w:t xml:space="preserve"> έως</w:t>
      </w:r>
      <w:r w:rsidR="00BD6781" w:rsidRPr="007136D6">
        <w:rPr>
          <w:rFonts w:asciiTheme="minorHAnsi" w:hAnsiTheme="minorHAnsi" w:cstheme="minorHAnsi"/>
          <w:sz w:val="22"/>
          <w:szCs w:val="22"/>
        </w:rPr>
        <w:t xml:space="preserve"> 10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άτοκ</w:t>
      </w:r>
      <w:r w:rsidR="007136D6">
        <w:rPr>
          <w:rFonts w:asciiTheme="minorHAnsi" w:hAnsiTheme="minorHAnsi" w:cstheme="minorHAnsi"/>
          <w:color w:val="000000" w:themeColor="text1"/>
          <w:sz w:val="22"/>
          <w:szCs w:val="22"/>
        </w:rPr>
        <w:t>ες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δόσε</w:t>
      </w:r>
      <w:r w:rsidR="007136D6">
        <w:rPr>
          <w:rFonts w:asciiTheme="minorHAnsi" w:hAnsiTheme="minorHAnsi" w:cstheme="minorHAnsi"/>
          <w:color w:val="000000" w:themeColor="text1"/>
          <w:sz w:val="22"/>
          <w:szCs w:val="22"/>
        </w:rPr>
        <w:t>ις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E3160CF" w14:textId="77777777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303">
        <w:rPr>
          <w:rFonts w:asciiTheme="minorHAnsi" w:hAnsiTheme="minorHAnsi" w:cstheme="minorHAnsi"/>
          <w:color w:val="000000" w:themeColor="text1"/>
          <w:sz w:val="10"/>
          <w:szCs w:val="10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AΡ. ΛΟΓΑΡΙΑΣΜΟΥ: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0026.0050.38.0200751561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IBAN: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GR7002600500000380200751561</w:t>
      </w:r>
    </w:p>
    <w:p w14:paraId="218C0DB1" w14:textId="77777777" w:rsidR="00A07303" w:rsidRPr="00A07303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  <w:r w:rsidRPr="00A07303">
        <w:rPr>
          <w:rFonts w:asciiTheme="minorHAnsi" w:hAnsiTheme="minorHAnsi" w:cstheme="minorHAnsi"/>
          <w:sz w:val="10"/>
          <w:szCs w:val="10"/>
        </w:rPr>
        <w:t> </w:t>
      </w:r>
    </w:p>
    <w:p w14:paraId="29F583C1" w14:textId="3BEE3DEA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 xml:space="preserve">Οι αιτήσεις συμμετοχής </w:t>
      </w:r>
      <w:r w:rsidR="00CE00DC">
        <w:rPr>
          <w:rFonts w:asciiTheme="minorHAnsi" w:hAnsiTheme="minorHAnsi" w:cstheme="minorHAnsi"/>
          <w:b/>
          <w:bCs/>
          <w:color w:val="AD0A25"/>
          <w:sz w:val="22"/>
          <w:szCs w:val="22"/>
        </w:rPr>
        <w:t>στα ανωτέρω σεμινάρια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κατατίθενται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στην Γραμματεία του ΚΕ.ΔΙ.Π. μαζί με τα απαιτούμενα δικαιολογητικά και λαμβάνεται αρ. πρωτοκόλλου που αποδεικνύει τη σειρά προτεραιότητας.</w:t>
      </w:r>
    </w:p>
    <w:p w14:paraId="3D272EAB" w14:textId="77777777" w:rsidR="00A07303" w:rsidRDefault="00A07303" w:rsidP="003111B8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43626778" w14:textId="77777777" w:rsidR="00CE00DC" w:rsidRPr="00CE00DC" w:rsidRDefault="00D8764A" w:rsidP="003111B8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 w:rsidRPr="00CE00DC">
        <w:rPr>
          <w:rFonts w:asciiTheme="minorHAnsi" w:hAnsiTheme="minorHAnsi" w:cstheme="minorHAnsi"/>
          <w:b/>
          <w:i/>
          <w:color w:val="C00000"/>
          <w:sz w:val="22"/>
          <w:szCs w:val="22"/>
        </w:rPr>
        <w:t>Καταληκτικ</w:t>
      </w:r>
      <w:r w:rsidR="00CE00DC" w:rsidRPr="00CE00DC">
        <w:rPr>
          <w:rFonts w:asciiTheme="minorHAnsi" w:hAnsiTheme="minorHAnsi" w:cstheme="minorHAnsi"/>
          <w:b/>
          <w:i/>
          <w:color w:val="C00000"/>
          <w:sz w:val="22"/>
          <w:szCs w:val="22"/>
        </w:rPr>
        <w:t>ές ημερομηνίες</w:t>
      </w:r>
      <w:r w:rsidRPr="00CE00DC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 κατάθεσης δικαιολογητικών</w:t>
      </w:r>
      <w:r w:rsidR="00CE00DC" w:rsidRPr="00CE00DC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 για τα σεμινάρια:</w:t>
      </w:r>
    </w:p>
    <w:p w14:paraId="08407DB2" w14:textId="2DAC784E" w:rsidR="00CE00DC" w:rsidRPr="00CE00DC" w:rsidRDefault="00CE00DC" w:rsidP="00CE00D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CE00DC">
        <w:rPr>
          <w:rFonts w:asciiTheme="minorHAnsi" w:hAnsiTheme="minorHAnsi" w:cstheme="minorHAnsi"/>
          <w:i/>
          <w:sz w:val="22"/>
          <w:szCs w:val="22"/>
        </w:rPr>
        <w:t>Για το 1</w:t>
      </w:r>
      <w:r w:rsidRPr="00CE00DC">
        <w:rPr>
          <w:rFonts w:asciiTheme="minorHAnsi" w:hAnsiTheme="minorHAnsi" w:cstheme="minorHAnsi"/>
          <w:i/>
          <w:sz w:val="22"/>
          <w:szCs w:val="22"/>
          <w:vertAlign w:val="superscript"/>
        </w:rPr>
        <w:t>ο</w:t>
      </w:r>
      <w:r w:rsidRPr="00CE00DC">
        <w:rPr>
          <w:rFonts w:asciiTheme="minorHAnsi" w:hAnsiTheme="minorHAnsi" w:cstheme="minorHAnsi"/>
          <w:b/>
          <w:i/>
          <w:sz w:val="22"/>
          <w:szCs w:val="22"/>
        </w:rPr>
        <w:t xml:space="preserve"> (5-15/9/2019) </w:t>
      </w:r>
      <w:r w:rsidR="00D8764A" w:rsidRPr="00CE00DC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D8764A" w:rsidRPr="00CE00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8764A" w:rsidRPr="00CE00DC">
        <w:rPr>
          <w:rFonts w:asciiTheme="minorHAnsi" w:hAnsiTheme="minorHAnsi" w:cstheme="minorHAnsi"/>
          <w:i/>
          <w:sz w:val="22"/>
          <w:szCs w:val="22"/>
          <w:u w:val="single"/>
        </w:rPr>
        <w:t xml:space="preserve">Δευτέρα </w:t>
      </w:r>
      <w:r w:rsidRPr="00CE00DC">
        <w:rPr>
          <w:rFonts w:asciiTheme="minorHAnsi" w:hAnsiTheme="minorHAnsi" w:cstheme="minorHAnsi"/>
          <w:i/>
          <w:sz w:val="22"/>
          <w:szCs w:val="22"/>
          <w:u w:val="single"/>
        </w:rPr>
        <w:t>2</w:t>
      </w:r>
      <w:r w:rsidR="00D8764A" w:rsidRPr="00CE00DC">
        <w:rPr>
          <w:rFonts w:asciiTheme="minorHAnsi" w:hAnsiTheme="minorHAnsi" w:cstheme="minorHAnsi"/>
          <w:i/>
          <w:sz w:val="22"/>
          <w:szCs w:val="22"/>
          <w:u w:val="single"/>
        </w:rPr>
        <w:t xml:space="preserve"> Σεπτεμβρίου</w:t>
      </w:r>
      <w:r w:rsidRPr="00CE00DC">
        <w:rPr>
          <w:rFonts w:asciiTheme="minorHAnsi" w:hAnsiTheme="minorHAnsi" w:cstheme="minorHAnsi"/>
          <w:i/>
          <w:sz w:val="22"/>
          <w:szCs w:val="22"/>
        </w:rPr>
        <w:t xml:space="preserve"> &amp; για το 2</w:t>
      </w:r>
      <w:r w:rsidRPr="00CE00DC">
        <w:rPr>
          <w:rFonts w:asciiTheme="minorHAnsi" w:hAnsiTheme="minorHAnsi" w:cstheme="minorHAnsi"/>
          <w:i/>
          <w:sz w:val="22"/>
          <w:szCs w:val="22"/>
          <w:vertAlign w:val="superscript"/>
        </w:rPr>
        <w:t>ο</w:t>
      </w:r>
      <w:r w:rsidRPr="00CE00DC">
        <w:rPr>
          <w:rFonts w:asciiTheme="minorHAnsi" w:hAnsiTheme="minorHAnsi" w:cstheme="minorHAnsi"/>
          <w:b/>
          <w:i/>
          <w:sz w:val="22"/>
          <w:szCs w:val="22"/>
        </w:rPr>
        <w:t xml:space="preserve"> (3-13/10/2019) :</w:t>
      </w:r>
      <w:r w:rsidRPr="00CE00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E00DC">
        <w:rPr>
          <w:rFonts w:asciiTheme="minorHAnsi" w:hAnsiTheme="minorHAnsi" w:cstheme="minorHAnsi"/>
          <w:i/>
          <w:sz w:val="22"/>
          <w:szCs w:val="22"/>
          <w:u w:val="single"/>
        </w:rPr>
        <w:t>Δευτέρα 30 Σεπτεμβρίου</w:t>
      </w:r>
    </w:p>
    <w:p w14:paraId="727D042B" w14:textId="70CF428E" w:rsidR="0088593B" w:rsidRPr="00493289" w:rsidRDefault="001E6856" w:rsidP="003111B8">
      <w:pPr>
        <w:pStyle w:val="Web"/>
        <w:shd w:val="clear" w:color="auto" w:fill="FFFFFF"/>
        <w:spacing w:before="0" w:beforeAutospacing="0" w:after="0" w:afterAutospacing="0"/>
        <w:rPr>
          <w:rFonts w:cstheme="minorHAnsi"/>
          <w:i/>
          <w:color w:val="000000" w:themeColor="text1"/>
          <w:sz w:val="20"/>
          <w:szCs w:val="20"/>
        </w:rPr>
      </w:pP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proofErr w:type="spellStart"/>
      <w:r w:rsidR="00A431BB" w:rsidRP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i</w:t>
      </w:r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nfo@kedip</w:t>
      </w:r>
      <w:proofErr w:type="spellEnd"/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.</w:t>
      </w:r>
      <w:bookmarkStart w:id="1" w:name="_MON_1582705679"/>
      <w:bookmarkEnd w:id="1"/>
    </w:p>
    <w:sectPr w:rsidR="0088593B" w:rsidRPr="00493289" w:rsidSect="003111B8">
      <w:headerReference w:type="default" r:id="rId8"/>
      <w:footerReference w:type="default" r:id="rId9"/>
      <w:pgSz w:w="11906" w:h="16838"/>
      <w:pgMar w:top="851" w:right="566" w:bottom="851" w:left="709" w:header="709" w:footer="709" w:gutter="0"/>
      <w:pgBorders>
        <w:top w:val="thinThickThinSmallGap" w:sz="24" w:space="1" w:color="3D3890"/>
        <w:left w:val="thinThickThinSmallGap" w:sz="24" w:space="4" w:color="3D3890"/>
        <w:bottom w:val="thinThickThinSmallGap" w:sz="24" w:space="1" w:color="3D3890"/>
        <w:right w:val="thinThickThinSmallGap" w:sz="24" w:space="4" w:color="3D389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E47C9" w14:textId="77777777" w:rsidR="008B692D" w:rsidRDefault="008B692D" w:rsidP="00A431BB">
      <w:pPr>
        <w:spacing w:after="0" w:line="240" w:lineRule="auto"/>
      </w:pPr>
      <w:r>
        <w:separator/>
      </w:r>
    </w:p>
  </w:endnote>
  <w:endnote w:type="continuationSeparator" w:id="0">
    <w:p w14:paraId="546AC7DA" w14:textId="77777777" w:rsidR="008B692D" w:rsidRDefault="008B692D" w:rsidP="00A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9E71" w14:textId="77777777" w:rsidR="005D7459" w:rsidRDefault="005D7459">
    <w:pPr>
      <w:pStyle w:val="a4"/>
    </w:pP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234A" w14:textId="77777777" w:rsidR="008B692D" w:rsidRDefault="008B692D" w:rsidP="00A431BB">
      <w:pPr>
        <w:spacing w:after="0" w:line="240" w:lineRule="auto"/>
      </w:pPr>
      <w:r>
        <w:separator/>
      </w:r>
    </w:p>
  </w:footnote>
  <w:footnote w:type="continuationSeparator" w:id="0">
    <w:p w14:paraId="7E79604B" w14:textId="77777777" w:rsidR="008B692D" w:rsidRDefault="008B692D" w:rsidP="00A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B430" w14:textId="5CE2784D" w:rsidR="00302214" w:rsidRDefault="00302214" w:rsidP="00302214">
    <w:pPr>
      <w:pStyle w:val="a3"/>
      <w:jc w:val="center"/>
    </w:pPr>
    <w:r>
      <w:rPr>
        <w:rFonts w:ascii="Calibri" w:hAnsi="Calibri" w:cs="Calibri"/>
        <w:noProof/>
        <w:lang w:eastAsia="el-GR"/>
      </w:rPr>
      <w:drawing>
        <wp:inline distT="0" distB="0" distL="0" distR="0" wp14:anchorId="3DC6899B" wp14:editId="1FAB69D5">
          <wp:extent cx="1638300" cy="901700"/>
          <wp:effectExtent l="0" t="0" r="1270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E0480" w14:textId="77777777" w:rsidR="00302214" w:rsidRDefault="00302214" w:rsidP="003022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58"/>
    <w:multiLevelType w:val="hybridMultilevel"/>
    <w:tmpl w:val="046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099"/>
    <w:multiLevelType w:val="hybridMultilevel"/>
    <w:tmpl w:val="EDBCFC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833"/>
    <w:multiLevelType w:val="hybridMultilevel"/>
    <w:tmpl w:val="8372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38D"/>
    <w:multiLevelType w:val="hybridMultilevel"/>
    <w:tmpl w:val="3DFC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E54"/>
    <w:multiLevelType w:val="hybridMultilevel"/>
    <w:tmpl w:val="7B12C84E"/>
    <w:lvl w:ilvl="0" w:tplc="29E2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559"/>
    <w:multiLevelType w:val="hybridMultilevel"/>
    <w:tmpl w:val="85AC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0213"/>
    <w:multiLevelType w:val="hybridMultilevel"/>
    <w:tmpl w:val="873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070E"/>
    <w:multiLevelType w:val="hybridMultilevel"/>
    <w:tmpl w:val="87B2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6952"/>
    <w:multiLevelType w:val="hybridMultilevel"/>
    <w:tmpl w:val="5D3C4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6B6A"/>
    <w:multiLevelType w:val="hybridMultilevel"/>
    <w:tmpl w:val="0428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21A1"/>
    <w:multiLevelType w:val="hybridMultilevel"/>
    <w:tmpl w:val="8E0C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BF8"/>
    <w:multiLevelType w:val="hybridMultilevel"/>
    <w:tmpl w:val="46B280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6"/>
    <w:rsid w:val="000062CC"/>
    <w:rsid w:val="00015570"/>
    <w:rsid w:val="0008791A"/>
    <w:rsid w:val="0009307E"/>
    <w:rsid w:val="000F2B28"/>
    <w:rsid w:val="00135E37"/>
    <w:rsid w:val="00193FD8"/>
    <w:rsid w:val="001C46DD"/>
    <w:rsid w:val="001C6746"/>
    <w:rsid w:val="001D586D"/>
    <w:rsid w:val="001E42F8"/>
    <w:rsid w:val="001E6856"/>
    <w:rsid w:val="00210F71"/>
    <w:rsid w:val="00227512"/>
    <w:rsid w:val="00235D7A"/>
    <w:rsid w:val="002417D9"/>
    <w:rsid w:val="002476E1"/>
    <w:rsid w:val="002A597B"/>
    <w:rsid w:val="002D46D1"/>
    <w:rsid w:val="002E1365"/>
    <w:rsid w:val="00302214"/>
    <w:rsid w:val="00306748"/>
    <w:rsid w:val="003111B8"/>
    <w:rsid w:val="0033601A"/>
    <w:rsid w:val="00352743"/>
    <w:rsid w:val="00370E25"/>
    <w:rsid w:val="0037787D"/>
    <w:rsid w:val="003A61C6"/>
    <w:rsid w:val="003B188B"/>
    <w:rsid w:val="003E1430"/>
    <w:rsid w:val="003E6FE8"/>
    <w:rsid w:val="003F0563"/>
    <w:rsid w:val="004238AD"/>
    <w:rsid w:val="00435A2A"/>
    <w:rsid w:val="00493289"/>
    <w:rsid w:val="004A7A33"/>
    <w:rsid w:val="004B3C8C"/>
    <w:rsid w:val="004C15E9"/>
    <w:rsid w:val="004C61DD"/>
    <w:rsid w:val="004E3452"/>
    <w:rsid w:val="004F1F7B"/>
    <w:rsid w:val="004F5DBC"/>
    <w:rsid w:val="00541B74"/>
    <w:rsid w:val="0056776C"/>
    <w:rsid w:val="005D7459"/>
    <w:rsid w:val="005F0D32"/>
    <w:rsid w:val="006036DE"/>
    <w:rsid w:val="00612A8A"/>
    <w:rsid w:val="006260DC"/>
    <w:rsid w:val="00637760"/>
    <w:rsid w:val="006767D2"/>
    <w:rsid w:val="0068368D"/>
    <w:rsid w:val="006A4430"/>
    <w:rsid w:val="006C3FBA"/>
    <w:rsid w:val="006E6F44"/>
    <w:rsid w:val="006E7997"/>
    <w:rsid w:val="007136D6"/>
    <w:rsid w:val="00732C96"/>
    <w:rsid w:val="00741AC6"/>
    <w:rsid w:val="0074616E"/>
    <w:rsid w:val="007B1545"/>
    <w:rsid w:val="0080024D"/>
    <w:rsid w:val="00804B8A"/>
    <w:rsid w:val="00867DF4"/>
    <w:rsid w:val="0088593B"/>
    <w:rsid w:val="008B692D"/>
    <w:rsid w:val="008D67C2"/>
    <w:rsid w:val="008E04DB"/>
    <w:rsid w:val="008F6091"/>
    <w:rsid w:val="009054C0"/>
    <w:rsid w:val="0095330D"/>
    <w:rsid w:val="009622DF"/>
    <w:rsid w:val="009816F3"/>
    <w:rsid w:val="00985263"/>
    <w:rsid w:val="0098632F"/>
    <w:rsid w:val="00997571"/>
    <w:rsid w:val="009D1C16"/>
    <w:rsid w:val="00A07303"/>
    <w:rsid w:val="00A117C5"/>
    <w:rsid w:val="00A13944"/>
    <w:rsid w:val="00A139FD"/>
    <w:rsid w:val="00A16347"/>
    <w:rsid w:val="00A2271A"/>
    <w:rsid w:val="00A431BB"/>
    <w:rsid w:val="00A51F23"/>
    <w:rsid w:val="00A5292A"/>
    <w:rsid w:val="00A6401B"/>
    <w:rsid w:val="00B036E3"/>
    <w:rsid w:val="00B046C3"/>
    <w:rsid w:val="00B124A3"/>
    <w:rsid w:val="00B56BB0"/>
    <w:rsid w:val="00B60D6F"/>
    <w:rsid w:val="00B66DAA"/>
    <w:rsid w:val="00B80D8A"/>
    <w:rsid w:val="00B9210F"/>
    <w:rsid w:val="00B953B5"/>
    <w:rsid w:val="00BA2C14"/>
    <w:rsid w:val="00BA6626"/>
    <w:rsid w:val="00BC4792"/>
    <w:rsid w:val="00BD5F05"/>
    <w:rsid w:val="00BD6781"/>
    <w:rsid w:val="00C027BB"/>
    <w:rsid w:val="00C71A37"/>
    <w:rsid w:val="00CE00DC"/>
    <w:rsid w:val="00D12F97"/>
    <w:rsid w:val="00D41F52"/>
    <w:rsid w:val="00D75423"/>
    <w:rsid w:val="00D840AB"/>
    <w:rsid w:val="00D8764A"/>
    <w:rsid w:val="00DE6F9B"/>
    <w:rsid w:val="00E03072"/>
    <w:rsid w:val="00E04A1B"/>
    <w:rsid w:val="00E33D64"/>
    <w:rsid w:val="00E55136"/>
    <w:rsid w:val="00E56295"/>
    <w:rsid w:val="00E84CD1"/>
    <w:rsid w:val="00E928D6"/>
    <w:rsid w:val="00EB43B4"/>
    <w:rsid w:val="00EC46F1"/>
    <w:rsid w:val="00EC6DEC"/>
    <w:rsid w:val="00EE4715"/>
    <w:rsid w:val="00EF4DDF"/>
    <w:rsid w:val="00F4153A"/>
    <w:rsid w:val="00F617AA"/>
    <w:rsid w:val="00F70620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10FA8"/>
  <w15:docId w15:val="{8944FB13-A79A-49E1-BA97-FD45703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31BB"/>
  </w:style>
  <w:style w:type="paragraph" w:styleId="a4">
    <w:name w:val="footer"/>
    <w:basedOn w:val="a"/>
    <w:link w:val="Char0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31BB"/>
  </w:style>
  <w:style w:type="character" w:styleId="-">
    <w:name w:val="Hyperlink"/>
    <w:basedOn w:val="a0"/>
    <w:uiPriority w:val="99"/>
    <w:unhideWhenUsed/>
    <w:rsid w:val="00A431B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2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27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93B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4B3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dip.gr/&#949;&#954;&#960;&#945;&#953;&#948;&#949;&#965;&#964;&#941;&#96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2019-06-19T11:26:00Z</cp:lastPrinted>
  <dcterms:created xsi:type="dcterms:W3CDTF">2019-07-30T08:57:00Z</dcterms:created>
  <dcterms:modified xsi:type="dcterms:W3CDTF">2019-08-01T10:59:00Z</dcterms:modified>
</cp:coreProperties>
</file>